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8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317"/>
      </w:tblGrid>
      <w:tr w:rsidR="00AF4090" w:rsidRPr="00AF4090" w14:paraId="51B254E6" w14:textId="77777777" w:rsidTr="00D85828">
        <w:tc>
          <w:tcPr>
            <w:tcW w:w="5211" w:type="dxa"/>
          </w:tcPr>
          <w:p w14:paraId="76DFBDC0" w14:textId="031E58C4" w:rsidR="00975DA9" w:rsidRDefault="00975DA9" w:rsidP="00975DA9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Présents :</w:t>
            </w:r>
          </w:p>
          <w:p w14:paraId="3E3FF8FF" w14:textId="12414081" w:rsidR="009C6EE1" w:rsidRDefault="009C6EE1" w:rsidP="009C6EE1">
            <w:pPr>
              <w:pStyle w:val="Paragraphedeliste"/>
              <w:numPr>
                <w:ilvl w:val="0"/>
                <w:numId w:val="8"/>
              </w:numPr>
              <w:rPr>
                <w:b/>
                <w:color w:val="595959" w:themeColor="text1" w:themeTint="A6"/>
              </w:rPr>
            </w:pPr>
            <w:r w:rsidRPr="009C6EE1">
              <w:rPr>
                <w:b/>
                <w:color w:val="595959" w:themeColor="text1" w:themeTint="A6"/>
              </w:rPr>
              <w:t>Référent COVID :</w:t>
            </w:r>
          </w:p>
          <w:p w14:paraId="6C54451D" w14:textId="77777777" w:rsidR="009C6EE1" w:rsidRPr="009C6EE1" w:rsidRDefault="009C6EE1" w:rsidP="009C6EE1">
            <w:pPr>
              <w:pStyle w:val="Paragraphedeliste"/>
              <w:rPr>
                <w:b/>
                <w:color w:val="595959" w:themeColor="text1" w:themeTint="A6"/>
              </w:rPr>
            </w:pPr>
          </w:p>
          <w:p w14:paraId="74C74C62" w14:textId="723D0486" w:rsidR="009C6EE1" w:rsidRDefault="009C6EE1" w:rsidP="009C6EE1">
            <w:pPr>
              <w:pStyle w:val="Paragraphedeliste"/>
              <w:numPr>
                <w:ilvl w:val="0"/>
                <w:numId w:val="8"/>
              </w:numPr>
              <w:rPr>
                <w:b/>
                <w:color w:val="595959" w:themeColor="text1" w:themeTint="A6"/>
              </w:rPr>
            </w:pPr>
            <w:r w:rsidRPr="009C6EE1">
              <w:rPr>
                <w:b/>
                <w:color w:val="595959" w:themeColor="text1" w:themeTint="A6"/>
              </w:rPr>
              <w:t>Elu(s) du personnel</w:t>
            </w:r>
            <w:r>
              <w:rPr>
                <w:b/>
                <w:color w:val="595959" w:themeColor="text1" w:themeTint="A6"/>
              </w:rPr>
              <w:t> :</w:t>
            </w:r>
          </w:p>
          <w:p w14:paraId="29E37B9F" w14:textId="2DDA5A22" w:rsidR="009C6EE1" w:rsidRDefault="009C6EE1" w:rsidP="009C6EE1">
            <w:pPr>
              <w:pStyle w:val="Paragraphedeliste"/>
              <w:numPr>
                <w:ilvl w:val="0"/>
                <w:numId w:val="8"/>
              </w:numPr>
              <w:ind w:left="1276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Sans objet</w:t>
            </w:r>
          </w:p>
          <w:p w14:paraId="48BCAED4" w14:textId="019CE3F1" w:rsidR="009C6EE1" w:rsidRPr="009C6EE1" w:rsidRDefault="009C6EE1" w:rsidP="009C6EE1">
            <w:pPr>
              <w:pStyle w:val="Paragraphedeliste"/>
              <w:numPr>
                <w:ilvl w:val="0"/>
                <w:numId w:val="8"/>
              </w:numPr>
              <w:ind w:left="1276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Elu(s) présents :</w:t>
            </w:r>
          </w:p>
          <w:p w14:paraId="1545AB72" w14:textId="77777777" w:rsidR="009C6EE1" w:rsidRPr="00AF4090" w:rsidRDefault="009C6EE1" w:rsidP="00975DA9">
            <w:pPr>
              <w:rPr>
                <w:b/>
                <w:color w:val="595959" w:themeColor="text1" w:themeTint="A6"/>
              </w:rPr>
            </w:pPr>
          </w:p>
          <w:p w14:paraId="007F783F" w14:textId="77777777" w:rsidR="00D30427" w:rsidRPr="00AF4090" w:rsidRDefault="00D30427">
            <w:pPr>
              <w:rPr>
                <w:color w:val="595959" w:themeColor="text1" w:themeTint="A6"/>
              </w:rPr>
            </w:pPr>
          </w:p>
        </w:tc>
        <w:tc>
          <w:tcPr>
            <w:tcW w:w="5387" w:type="dxa"/>
          </w:tcPr>
          <w:p w14:paraId="3534C85A" w14:textId="32A273D1" w:rsidR="00D30427" w:rsidRPr="00F44891" w:rsidRDefault="00D30427" w:rsidP="009C6EE1">
            <w:pPr>
              <w:rPr>
                <w:b/>
                <w:color w:val="595959" w:themeColor="text1" w:themeTint="A6"/>
                <w:sz w:val="36"/>
                <w:szCs w:val="12"/>
              </w:rPr>
            </w:pPr>
            <w:r w:rsidRPr="00F44891">
              <w:rPr>
                <w:b/>
                <w:color w:val="595959" w:themeColor="text1" w:themeTint="A6"/>
                <w:sz w:val="36"/>
                <w:szCs w:val="12"/>
              </w:rPr>
              <w:t>Mise à jour DUER</w:t>
            </w:r>
          </w:p>
          <w:p w14:paraId="2A4EFFB6" w14:textId="77777777" w:rsidR="00D30427" w:rsidRPr="00F44891" w:rsidRDefault="00290C81" w:rsidP="006E66C8">
            <w:pPr>
              <w:rPr>
                <w:b/>
                <w:color w:val="595959" w:themeColor="text1" w:themeTint="A6"/>
                <w:sz w:val="36"/>
                <w:szCs w:val="12"/>
              </w:rPr>
            </w:pPr>
            <w:r w:rsidRPr="00F44891">
              <w:rPr>
                <w:b/>
                <w:color w:val="595959" w:themeColor="text1" w:themeTint="A6"/>
                <w:sz w:val="36"/>
                <w:szCs w:val="12"/>
              </w:rPr>
              <w:t xml:space="preserve">Date : </w:t>
            </w:r>
          </w:p>
          <w:p w14:paraId="41458BC6" w14:textId="77777777" w:rsidR="00F44891" w:rsidRDefault="00F44891" w:rsidP="00F44891">
            <w:pPr>
              <w:pStyle w:val="Paragraphedeliste"/>
              <w:numPr>
                <w:ilvl w:val="0"/>
                <w:numId w:val="7"/>
              </w:numPr>
              <w:rPr>
                <w:b/>
                <w:color w:val="595959" w:themeColor="text1" w:themeTint="A6"/>
              </w:rPr>
            </w:pPr>
            <w:r w:rsidRPr="009C6EE1">
              <w:rPr>
                <w:b/>
                <w:color w:val="595959" w:themeColor="text1" w:themeTint="A6"/>
              </w:rPr>
              <w:t xml:space="preserve">Employeur ou son représentant : </w:t>
            </w:r>
          </w:p>
          <w:p w14:paraId="2410049F" w14:textId="77777777" w:rsidR="00F44891" w:rsidRPr="00D85828" w:rsidRDefault="00F44891" w:rsidP="00F44891">
            <w:pPr>
              <w:rPr>
                <w:b/>
                <w:color w:val="595959" w:themeColor="text1" w:themeTint="A6"/>
              </w:rPr>
            </w:pPr>
          </w:p>
          <w:p w14:paraId="158E0B80" w14:textId="77777777" w:rsidR="00F44891" w:rsidRDefault="00F44891" w:rsidP="00F44891">
            <w:pPr>
              <w:pStyle w:val="Paragraphedeliste"/>
              <w:numPr>
                <w:ilvl w:val="0"/>
                <w:numId w:val="7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Chefs de services / managers…</w:t>
            </w:r>
            <w:r w:rsidRPr="009C6EE1">
              <w:rPr>
                <w:b/>
                <w:color w:val="595959" w:themeColor="text1" w:themeTint="A6"/>
              </w:rPr>
              <w:t xml:space="preserve"> : </w:t>
            </w:r>
          </w:p>
          <w:p w14:paraId="44F6F8C4" w14:textId="33B4C0A3" w:rsidR="00F44891" w:rsidRPr="00AF4090" w:rsidRDefault="00F44891" w:rsidP="006E66C8">
            <w:pPr>
              <w:rPr>
                <w:color w:val="595959" w:themeColor="text1" w:themeTint="A6"/>
              </w:rPr>
            </w:pPr>
          </w:p>
        </w:tc>
      </w:tr>
    </w:tbl>
    <w:p w14:paraId="4440270E" w14:textId="4FE99EE9" w:rsidR="00172ED5" w:rsidRDefault="00745CD7" w:rsidP="00646B57">
      <w:pPr>
        <w:spacing w:after="0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Ce questionnaire vise à préparer une mise à jour spécifique de votre DUER face aux risques de contagion</w:t>
      </w:r>
      <w:r w:rsidR="009C6EE1">
        <w:rPr>
          <w:bCs/>
          <w:color w:val="595959" w:themeColor="text1" w:themeTint="A6"/>
        </w:rPr>
        <w:t xml:space="preserve"> et </w:t>
      </w:r>
      <w:r w:rsidR="0098030F">
        <w:rPr>
          <w:bCs/>
          <w:color w:val="595959" w:themeColor="text1" w:themeTint="A6"/>
        </w:rPr>
        <w:t xml:space="preserve">à </w:t>
      </w:r>
      <w:r w:rsidR="009C6EE1">
        <w:rPr>
          <w:bCs/>
          <w:color w:val="595959" w:themeColor="text1" w:themeTint="A6"/>
        </w:rPr>
        <w:t>vérifier</w:t>
      </w:r>
      <w:r w:rsidR="0098030F">
        <w:rPr>
          <w:bCs/>
          <w:color w:val="595959" w:themeColor="text1" w:themeTint="A6"/>
        </w:rPr>
        <w:t xml:space="preserve"> que les mesures prises s</w:t>
      </w:r>
      <w:r w:rsidR="009C6EE1">
        <w:rPr>
          <w:bCs/>
          <w:color w:val="595959" w:themeColor="text1" w:themeTint="A6"/>
        </w:rPr>
        <w:t xml:space="preserve">ont adaptées au nouveau protocole sanitaire du </w:t>
      </w:r>
      <w:r w:rsidR="00BF3222">
        <w:rPr>
          <w:bCs/>
          <w:color w:val="595959" w:themeColor="text1" w:themeTint="A6"/>
        </w:rPr>
        <w:t>9 juin</w:t>
      </w:r>
      <w:r w:rsidR="0098030F">
        <w:rPr>
          <w:bCs/>
          <w:color w:val="595959" w:themeColor="text1" w:themeTint="A6"/>
        </w:rPr>
        <w:t xml:space="preserve"> 2021</w:t>
      </w:r>
      <w:r>
        <w:rPr>
          <w:bCs/>
          <w:color w:val="595959" w:themeColor="text1" w:themeTint="A6"/>
        </w:rPr>
        <w:t xml:space="preserve">. </w:t>
      </w:r>
    </w:p>
    <w:p w14:paraId="2B82DCBF" w14:textId="1C2EFCA3" w:rsidR="0098030F" w:rsidRPr="00AF4090" w:rsidRDefault="00BF3222" w:rsidP="00646B57">
      <w:pPr>
        <w:spacing w:after="0"/>
        <w:rPr>
          <w:b/>
          <w:color w:val="595959" w:themeColor="text1" w:themeTint="A6"/>
        </w:rPr>
      </w:pPr>
      <w:r>
        <w:rPr>
          <w:bCs/>
          <w:color w:val="595959" w:themeColor="text1" w:themeTint="A6"/>
        </w:rPr>
        <w:t>Il vise à préparer les mesures pour accompagner le retour des salariés en télétravail et votre plan de gestion des flux</w:t>
      </w:r>
      <w:r w:rsidR="00D85828">
        <w:rPr>
          <w:bCs/>
          <w:color w:val="595959" w:themeColor="text1" w:themeTint="A6"/>
        </w:rPr>
        <w:t xml:space="preserve"> tout en assurant une mise à jour de votre DUER</w:t>
      </w:r>
      <w:r>
        <w:rPr>
          <w:bCs/>
          <w:color w:val="595959" w:themeColor="text1" w:themeTint="A6"/>
        </w:rPr>
        <w:t>.</w:t>
      </w:r>
    </w:p>
    <w:tbl>
      <w:tblPr>
        <w:tblStyle w:val="Grilledutableau"/>
        <w:tblW w:w="1068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2352"/>
      </w:tblGrid>
      <w:tr w:rsidR="00AF4090" w:rsidRPr="00AF4090" w14:paraId="2A397F83" w14:textId="77777777" w:rsidTr="00772944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E0C0AD0" w14:textId="77777777" w:rsidR="00564AA1" w:rsidRPr="00AF4090" w:rsidRDefault="00564AA1" w:rsidP="00490275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C034" w14:textId="77777777" w:rsidR="00564AA1" w:rsidRPr="00AF4090" w:rsidRDefault="00564AA1" w:rsidP="00490275">
            <w:pPr>
              <w:jc w:val="center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NON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616F" w14:textId="77777777" w:rsidR="00564AA1" w:rsidRPr="00AF4090" w:rsidRDefault="00564AA1" w:rsidP="00490275">
            <w:pPr>
              <w:jc w:val="center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OUI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7B14B" w14:textId="77777777" w:rsidR="00564AA1" w:rsidRPr="00AF4090" w:rsidRDefault="00564AA1" w:rsidP="00490275">
            <w:pPr>
              <w:jc w:val="center"/>
              <w:rPr>
                <w:b/>
                <w:color w:val="595959" w:themeColor="text1" w:themeTint="A6"/>
              </w:rPr>
            </w:pPr>
            <w:r w:rsidRPr="00AF4090">
              <w:rPr>
                <w:b/>
                <w:color w:val="595959" w:themeColor="text1" w:themeTint="A6"/>
              </w:rPr>
              <w:t>Remarques</w:t>
            </w:r>
          </w:p>
        </w:tc>
      </w:tr>
      <w:tr w:rsidR="00BF3222" w:rsidRPr="00AF4090" w14:paraId="1D8E403C" w14:textId="77777777" w:rsidTr="00772944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97D153E" w14:textId="6C6E77A1" w:rsidR="00BF3222" w:rsidRDefault="00F44891" w:rsidP="00C11F0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Quelles</w:t>
            </w:r>
            <w:r w:rsidR="00BF3222">
              <w:rPr>
                <w:b/>
                <w:color w:val="595959" w:themeColor="text1" w:themeTint="A6"/>
              </w:rPr>
              <w:t xml:space="preserve"> unités de travail permett</w:t>
            </w:r>
            <w:r w:rsidR="003C342E">
              <w:rPr>
                <w:b/>
                <w:color w:val="595959" w:themeColor="text1" w:themeTint="A6"/>
              </w:rPr>
              <w:t>e</w:t>
            </w:r>
            <w:r w:rsidR="00BF3222">
              <w:rPr>
                <w:b/>
                <w:color w:val="595959" w:themeColor="text1" w:themeTint="A6"/>
              </w:rPr>
              <w:t>nt de respecter les principes suivants :</w:t>
            </w:r>
          </w:p>
          <w:p w14:paraId="1558F807" w14:textId="05563376" w:rsidR="00BF3222" w:rsidRPr="00BF3222" w:rsidRDefault="00BF3222" w:rsidP="00C11F08">
            <w:pPr>
              <w:pStyle w:val="Paragraphedeliste"/>
              <w:numPr>
                <w:ilvl w:val="0"/>
                <w:numId w:val="13"/>
              </w:numPr>
              <w:rPr>
                <w:b/>
                <w:color w:val="595959" w:themeColor="text1" w:themeTint="A6"/>
              </w:rPr>
            </w:pPr>
            <w:r w:rsidRPr="00BF3222">
              <w:rPr>
                <w:b/>
                <w:color w:val="595959" w:themeColor="text1" w:themeTint="A6"/>
              </w:rPr>
              <w:t>Prioritairement un bureau par salarié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65A8F364" w14:textId="77777777" w:rsidR="00BF3222" w:rsidRPr="00AF4090" w:rsidRDefault="00BF3222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01E00734" w14:textId="77777777" w:rsidTr="00772944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589CC9DD" w14:textId="0202348C" w:rsidR="00BF3222" w:rsidRDefault="00BF3222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Une jauge de 4m² par personnes (salariés et visiteurs, clients...)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6B038A5D" w14:textId="77777777" w:rsidR="00BF3222" w:rsidRPr="00AF4090" w:rsidRDefault="00BF3222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1BBC2841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0A80FB49" w14:textId="3EC10697" w:rsidR="00BF3222" w:rsidRPr="00F44891" w:rsidRDefault="00D85828" w:rsidP="00F44891">
            <w:pPr>
              <w:rPr>
                <w:b/>
                <w:color w:val="595959" w:themeColor="text1" w:themeTint="A6"/>
              </w:rPr>
            </w:pPr>
            <w:r w:rsidRPr="00F44891">
              <w:rPr>
                <w:b/>
                <w:color w:val="595959" w:themeColor="text1" w:themeTint="A6"/>
              </w:rPr>
              <w:t>L</w:t>
            </w:r>
            <w:r w:rsidR="00761CDF" w:rsidRPr="00F44891">
              <w:rPr>
                <w:b/>
                <w:color w:val="595959" w:themeColor="text1" w:themeTint="A6"/>
              </w:rPr>
              <w:t>es vestiaires, l</w:t>
            </w:r>
            <w:r w:rsidR="00BF3222" w:rsidRPr="00F44891">
              <w:rPr>
                <w:b/>
                <w:color w:val="595959" w:themeColor="text1" w:themeTint="A6"/>
              </w:rPr>
              <w:t xml:space="preserve">es espaces de </w:t>
            </w:r>
            <w:r w:rsidR="00761CDF" w:rsidRPr="00F44891">
              <w:rPr>
                <w:b/>
                <w:color w:val="595959" w:themeColor="text1" w:themeTint="A6"/>
              </w:rPr>
              <w:t xml:space="preserve">convivialité, </w:t>
            </w:r>
            <w:r w:rsidR="00BF3222" w:rsidRPr="00F44891">
              <w:rPr>
                <w:b/>
                <w:color w:val="595959" w:themeColor="text1" w:themeTint="A6"/>
              </w:rPr>
              <w:t xml:space="preserve">et de repos imposent-ils des </w:t>
            </w:r>
            <w:r w:rsidR="00761CDF" w:rsidRPr="00F44891">
              <w:rPr>
                <w:b/>
                <w:color w:val="595959" w:themeColor="text1" w:themeTint="A6"/>
              </w:rPr>
              <w:t>contraintes et des limites supplémentaires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34C524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07BA13B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11E510A4" w14:textId="1A03D988" w:rsidR="00761CDF" w:rsidRPr="00AF4090" w:rsidRDefault="00761CDF" w:rsidP="00761CDF">
            <w:pPr>
              <w:rPr>
                <w:b/>
                <w:color w:val="595959" w:themeColor="text1" w:themeTint="A6"/>
              </w:rPr>
            </w:pPr>
          </w:p>
        </w:tc>
      </w:tr>
      <w:tr w:rsidR="00F44891" w:rsidRPr="00AF4090" w14:paraId="354D8CA0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35730F2D" w14:textId="1FB1E27B" w:rsidR="00F44891" w:rsidRPr="00F44891" w:rsidRDefault="00F44891" w:rsidP="00F44891">
            <w:pPr>
              <w:rPr>
                <w:b/>
                <w:color w:val="595959" w:themeColor="text1" w:themeTint="A6"/>
              </w:rPr>
            </w:pPr>
            <w:r w:rsidRPr="00F44891">
              <w:rPr>
                <w:b/>
                <w:color w:val="595959" w:themeColor="text1" w:themeTint="A6"/>
              </w:rPr>
              <w:t>Les locaux et bureau peu</w:t>
            </w:r>
            <w:r w:rsidR="00772944">
              <w:rPr>
                <w:b/>
                <w:color w:val="595959" w:themeColor="text1" w:themeTint="A6"/>
              </w:rPr>
              <w:t xml:space="preserve">vent-ils </w:t>
            </w:r>
            <w:r w:rsidRPr="00F44891">
              <w:rPr>
                <w:b/>
                <w:color w:val="595959" w:themeColor="text1" w:themeTint="A6"/>
              </w:rPr>
              <w:t>être correctement ventilés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1A02B9" w14:textId="77777777" w:rsidR="00F44891" w:rsidRPr="00AF4090" w:rsidRDefault="00F44891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2E730B8" w14:textId="77777777" w:rsidR="00F44891" w:rsidRPr="00AF4090" w:rsidRDefault="00F44891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2A4507EB" w14:textId="77777777" w:rsidR="00F44891" w:rsidRPr="00AF4090" w:rsidRDefault="00F44891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4C9B200F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038BC1DF" w14:textId="77777777" w:rsidR="00BF3222" w:rsidRDefault="00761CDF" w:rsidP="00761CDF">
            <w:pPr>
              <w:rPr>
                <w:b/>
                <w:color w:val="595959" w:themeColor="text1" w:themeTint="A6"/>
              </w:rPr>
            </w:pPr>
            <w:r w:rsidRPr="00761CDF">
              <w:rPr>
                <w:b/>
                <w:color w:val="595959" w:themeColor="text1" w:themeTint="A6"/>
              </w:rPr>
              <w:t xml:space="preserve">Une gestion des flux peut-elle répondre </w:t>
            </w:r>
            <w:r>
              <w:rPr>
                <w:b/>
                <w:color w:val="595959" w:themeColor="text1" w:themeTint="A6"/>
              </w:rPr>
              <w:t>aux contraintes précédentes :</w:t>
            </w:r>
          </w:p>
          <w:p w14:paraId="1C60F814" w14:textId="78458F87" w:rsidR="00761CDF" w:rsidRPr="00761CDF" w:rsidRDefault="00761CDF" w:rsidP="00761CDF">
            <w:pPr>
              <w:pStyle w:val="Paragraphedeliste"/>
              <w:numPr>
                <w:ilvl w:val="0"/>
                <w:numId w:val="14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En organisant un retour alternatif des salariés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19EAC6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0508569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1C1AD647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4E3F5E4D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629B71D" w14:textId="7E045870" w:rsidR="00BF3222" w:rsidRDefault="00761CDF" w:rsidP="00BF3222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En organisant un roulement pour l’occupation des locaux collectifs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962C14E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9EAB39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0E1B740A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1CDF" w:rsidRPr="00AF4090" w14:paraId="10DA8EFC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40E80961" w14:textId="007539ED" w:rsidR="00761CDF" w:rsidRDefault="00761CDF" w:rsidP="00BF3222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En assurant le nettoyage et la désinfection après chaque passage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0BCB7F7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EA3D86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6F46F965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1CDF" w:rsidRPr="00AF4090" w14:paraId="33E6CF4B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2BAC0455" w14:textId="026CD917" w:rsidR="00761CDF" w:rsidRDefault="00761CDF" w:rsidP="00BF3222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En implantant des séparations entre les salariés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12EFFDC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1A3946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2013D533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5359E029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6F969EE" w14:textId="2AF60D64" w:rsidR="00BF3222" w:rsidRPr="00761CDF" w:rsidRDefault="00761CDF" w:rsidP="00761CD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mesures de désinfection et de nettoyage doivent-elles être renforcées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961CE50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34C0D6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3AD68931" w14:textId="77777777" w:rsidR="00BF3222" w:rsidRPr="00AF4090" w:rsidRDefault="00BF3222" w:rsidP="00BF3222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1CDF" w:rsidRPr="00AF4090" w14:paraId="110FCF6C" w14:textId="77777777" w:rsidTr="00BF3434">
        <w:trPr>
          <w:trHeight w:val="306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E5F5789" w14:textId="77777777" w:rsidR="00761CDF" w:rsidRDefault="00761CDF" w:rsidP="00761CD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mesures d’hygiène doivent-elles être renforcées ?</w:t>
            </w:r>
          </w:p>
          <w:p w14:paraId="68B1BC7E" w14:textId="72EC5A9B" w:rsidR="00761CDF" w:rsidRPr="00761CDF" w:rsidRDefault="00761CDF" w:rsidP="00761CDF">
            <w:pPr>
              <w:rPr>
                <w:b/>
                <w:color w:val="595959" w:themeColor="text1" w:themeTint="A6"/>
              </w:rPr>
            </w:pPr>
            <w:r w:rsidRPr="00761CDF">
              <w:rPr>
                <w:b/>
                <w:color w:val="595959" w:themeColor="text1" w:themeTint="A6"/>
                <w:sz w:val="18"/>
                <w:szCs w:val="18"/>
              </w:rPr>
              <w:t xml:space="preserve">(mise à disposition de gel, </w:t>
            </w:r>
            <w:r w:rsidR="00772944" w:rsidRPr="00761CDF">
              <w:rPr>
                <w:b/>
                <w:color w:val="595959" w:themeColor="text1" w:themeTint="A6"/>
                <w:sz w:val="18"/>
                <w:szCs w:val="18"/>
              </w:rPr>
              <w:t>masques…</w:t>
            </w:r>
            <w:r w:rsidRPr="00761CDF">
              <w:rPr>
                <w:b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992164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EA2B738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235BBA89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1CDF" w:rsidRPr="00AF4090" w14:paraId="771ED09D" w14:textId="77777777" w:rsidTr="00761CDF">
        <w:trPr>
          <w:trHeight w:val="476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269517CF" w14:textId="26144108" w:rsidR="00761CDF" w:rsidRPr="00761CDF" w:rsidRDefault="00761CDF" w:rsidP="00761CD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L’affichage « </w:t>
            </w:r>
            <w:r w:rsidR="003C342E">
              <w:rPr>
                <w:b/>
                <w:color w:val="595959" w:themeColor="text1" w:themeTint="A6"/>
              </w:rPr>
              <w:t>T</w:t>
            </w:r>
            <w:r>
              <w:rPr>
                <w:b/>
                <w:color w:val="595959" w:themeColor="text1" w:themeTint="A6"/>
              </w:rPr>
              <w:t xml:space="preserve">ous </w:t>
            </w:r>
            <w:r w:rsidR="003C342E">
              <w:rPr>
                <w:b/>
                <w:color w:val="595959" w:themeColor="text1" w:themeTint="A6"/>
              </w:rPr>
              <w:t>A</w:t>
            </w:r>
            <w:r w:rsidR="00772944">
              <w:rPr>
                <w:b/>
                <w:color w:val="595959" w:themeColor="text1" w:themeTint="A6"/>
              </w:rPr>
              <w:t>nti</w:t>
            </w:r>
            <w:r w:rsidR="003C342E">
              <w:rPr>
                <w:b/>
                <w:color w:val="595959" w:themeColor="text1" w:themeTint="A6"/>
              </w:rPr>
              <w:t>C</w:t>
            </w:r>
            <w:r w:rsidR="00772944">
              <w:rPr>
                <w:b/>
                <w:color w:val="595959" w:themeColor="text1" w:themeTint="A6"/>
              </w:rPr>
              <w:t>ovid »</w:t>
            </w:r>
            <w:r>
              <w:rPr>
                <w:b/>
                <w:color w:val="595959" w:themeColor="text1" w:themeTint="A6"/>
              </w:rPr>
              <w:t xml:space="preserve"> est-il présent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BF352B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678BB7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9679DD5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1CDF" w:rsidRPr="00AF4090" w14:paraId="179F5C3B" w14:textId="77777777" w:rsidTr="00761CDF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4361EE1" w14:textId="0E765221" w:rsidR="00761CDF" w:rsidRPr="00761CDF" w:rsidRDefault="00761CDF" w:rsidP="00761CD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L’affichage du protocole de prise en charge est-il toujours présent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4B83B7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B08E58F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1F5B963D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1CDF" w:rsidRPr="00AF4090" w14:paraId="39B2F0AD" w14:textId="77777777" w:rsidTr="00761CDF">
        <w:trPr>
          <w:trHeight w:val="418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57A21481" w14:textId="581D64A2" w:rsidR="00761CDF" w:rsidRPr="00761CDF" w:rsidRDefault="00FE2224" w:rsidP="00761CD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eu connaissance de difficultés relationnelles, de tensions entre les salariés durant les périodes de télétravail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FF9873B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2C5D1A1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1A07D63F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1CDF" w:rsidRPr="00AF4090" w14:paraId="22B5BC3C" w14:textId="77777777" w:rsidTr="00FE2224">
        <w:trPr>
          <w:trHeight w:val="582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20C7E2C2" w14:textId="1F60364B" w:rsidR="00761CDF" w:rsidRPr="00FE2224" w:rsidRDefault="00FE2224" w:rsidP="00FE222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connaissance de salariés inquiets à l’occasion de ce retour en travail présentiel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52F203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1B2626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893371A" w14:textId="77777777" w:rsidR="00761CDF" w:rsidRPr="00AF4090" w:rsidRDefault="00761CDF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56EE1359" w14:textId="77777777" w:rsidTr="00BF3434">
        <w:trPr>
          <w:trHeight w:val="306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632F84C9" w14:textId="77777777" w:rsidR="00BF3222" w:rsidRDefault="00FE2224" w:rsidP="00FE222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Pour quelles raisons ?</w:t>
            </w:r>
          </w:p>
          <w:p w14:paraId="7FFF3E42" w14:textId="3EB2B154" w:rsidR="00FE2224" w:rsidRPr="00FE2224" w:rsidRDefault="00FE2224" w:rsidP="00FE2224">
            <w:pPr>
              <w:pStyle w:val="Paragraphedeliste"/>
              <w:numPr>
                <w:ilvl w:val="0"/>
                <w:numId w:val="15"/>
              </w:numPr>
              <w:rPr>
                <w:b/>
                <w:color w:val="595959" w:themeColor="text1" w:themeTint="A6"/>
              </w:rPr>
            </w:pPr>
            <w:r w:rsidRPr="00FE2224">
              <w:rPr>
                <w:b/>
                <w:color w:val="595959" w:themeColor="text1" w:themeTint="A6"/>
              </w:rPr>
              <w:t>Travailler dans un local collectif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0464B5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9861FA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35F36ECA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FE2224" w:rsidRPr="00AF4090" w14:paraId="75C0741F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FCA8FA4" w14:textId="442BCB00" w:rsidR="00FE2224" w:rsidRPr="00F524EB" w:rsidRDefault="00FE2224" w:rsidP="00BF3222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La fréquentation des transports en communs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F57194" w14:textId="77777777" w:rsidR="00FE2224" w:rsidRPr="00AF4090" w:rsidRDefault="00FE2224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12FCEE" w14:textId="77777777" w:rsidR="00FE2224" w:rsidRPr="00AF4090" w:rsidRDefault="00FE2224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427DF8D9" w14:textId="77777777" w:rsidR="00FE2224" w:rsidRPr="00AF4090" w:rsidRDefault="00FE2224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FE2224" w:rsidRPr="00AF4090" w14:paraId="13DEA045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194BA76E" w14:textId="4D1AECBF" w:rsidR="00FE2224" w:rsidRPr="00F524EB" w:rsidRDefault="00FE2224" w:rsidP="00BF3222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espaces de repos et de repas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62F245" w14:textId="77777777" w:rsidR="00FE2224" w:rsidRPr="00AF4090" w:rsidRDefault="00FE2224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F4E33C" w14:textId="77777777" w:rsidR="00FE2224" w:rsidRPr="00AF4090" w:rsidRDefault="00FE2224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79BE480A" w14:textId="77777777" w:rsidR="00FE2224" w:rsidRPr="00AF4090" w:rsidRDefault="00FE2224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992445" w:rsidRPr="00AF4090" w14:paraId="257BA44C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4B964041" w14:textId="66524473" w:rsidR="00992445" w:rsidRDefault="00992445" w:rsidP="00D8582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connaissance de salariés devant faire face à des contraintes familiales (garde d’enfants…) ou médicales particulières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E2BD2CE" w14:textId="77777777" w:rsidR="00992445" w:rsidRPr="00AF4090" w:rsidRDefault="00992445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4316D4" w14:textId="77777777" w:rsidR="00992445" w:rsidRPr="00AF4090" w:rsidRDefault="00992445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72CFB5BA" w14:textId="77777777" w:rsidR="00992445" w:rsidRPr="00AF4090" w:rsidRDefault="00992445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2EDAD243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2B2AA460" w14:textId="27E7B1F2" w:rsidR="00BF3222" w:rsidRDefault="00D85828" w:rsidP="00D8582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Certaines pratiques prises lors du télétravail peuvent-elles poser des difficultés lors du retour :</w:t>
            </w:r>
          </w:p>
          <w:p w14:paraId="7EE42FEC" w14:textId="08B348BC" w:rsidR="00BF3222" w:rsidRPr="00D85828" w:rsidRDefault="00D85828" w:rsidP="00D85828">
            <w:pPr>
              <w:pStyle w:val="Paragraphedeliste"/>
              <w:numPr>
                <w:ilvl w:val="0"/>
                <w:numId w:val="1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 n</w:t>
            </w:r>
            <w:r w:rsidRPr="00D85828">
              <w:rPr>
                <w:b/>
                <w:color w:val="595959" w:themeColor="text1" w:themeTint="A6"/>
              </w:rPr>
              <w:t>uméro</w:t>
            </w:r>
            <w:r>
              <w:rPr>
                <w:b/>
                <w:color w:val="595959" w:themeColor="text1" w:themeTint="A6"/>
              </w:rPr>
              <w:t>s</w:t>
            </w:r>
            <w:r w:rsidRPr="00D85828">
              <w:rPr>
                <w:b/>
                <w:color w:val="595959" w:themeColor="text1" w:themeTint="A6"/>
              </w:rPr>
              <w:t xml:space="preserve"> de téléphone différent</w:t>
            </w:r>
            <w:r>
              <w:rPr>
                <w:b/>
                <w:color w:val="595959" w:themeColor="text1" w:themeTint="A6"/>
              </w:rPr>
              <w:t>s</w:t>
            </w:r>
            <w:r w:rsidRPr="00D85828">
              <w:rPr>
                <w:b/>
                <w:color w:val="595959" w:themeColor="text1" w:themeTint="A6"/>
              </w:rPr>
              <w:t xml:space="preserve"> que dans l’entreprise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30F5FEE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DFF637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DF58421" w14:textId="77777777" w:rsidR="00BF3222" w:rsidRPr="00AF4090" w:rsidRDefault="00BF3222" w:rsidP="00BF3222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BF3222" w:rsidRPr="00AF4090" w14:paraId="7721BA10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8CA843D" w14:textId="74B23B93" w:rsidR="00BF3222" w:rsidRDefault="00D85828" w:rsidP="00D85828">
            <w:pPr>
              <w:pStyle w:val="Paragraphedeliste"/>
              <w:numPr>
                <w:ilvl w:val="0"/>
                <w:numId w:val="1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recours habituel aux visio-conférences dans un espace collectif dans l’entreprise</w:t>
            </w:r>
            <w:r w:rsidR="00646B57">
              <w:rPr>
                <w:b/>
                <w:color w:val="595959" w:themeColor="text1" w:themeTint="A6"/>
              </w:rPr>
              <w:t xml:space="preserve"> produisant des nuisances</w:t>
            </w:r>
            <w:r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4009E8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C8B292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217741BD" w14:textId="77777777" w:rsidR="00BF3222" w:rsidRPr="00AF4090" w:rsidRDefault="00BF3222" w:rsidP="00BF3222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D85828" w:rsidRPr="00AF4090" w14:paraId="2B1B8742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1BC119E0" w14:textId="73B2A0F8" w:rsidR="00D85828" w:rsidRPr="00D85828" w:rsidRDefault="00F44891" w:rsidP="00D85828">
            <w:pPr>
              <w:pStyle w:val="Paragraphedeliste"/>
              <w:numPr>
                <w:ilvl w:val="0"/>
                <w:numId w:val="1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</w:t>
            </w:r>
            <w:r w:rsidR="00D85828" w:rsidRPr="00D85828">
              <w:rPr>
                <w:b/>
                <w:color w:val="595959" w:themeColor="text1" w:themeTint="A6"/>
              </w:rPr>
              <w:t>es documents à déplacer régulièrement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A0A6F6E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61AC9F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07282B8D" w14:textId="77777777" w:rsidR="00D85828" w:rsidRPr="00AF4090" w:rsidRDefault="00D85828" w:rsidP="00D85828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F44891" w:rsidRPr="00AF4090" w14:paraId="0E749E46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CE6D0" w14:textId="03EA8E6F" w:rsidR="00F44891" w:rsidRDefault="00F44891" w:rsidP="00D8582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 activités doivent-elles être maintenue en télétravail total compte tenu de l’impossibilité du respect des mesures précédentes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7F52" w14:textId="77777777" w:rsidR="00F44891" w:rsidRPr="00AF4090" w:rsidRDefault="00F44891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44AC0" w14:textId="77777777" w:rsidR="00F44891" w:rsidRPr="00AF4090" w:rsidRDefault="00F44891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4790C" w14:textId="77777777" w:rsidR="00F44891" w:rsidRPr="00AF4090" w:rsidRDefault="00F44891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D85828" w:rsidRPr="00AF4090" w14:paraId="26A0D0C0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BF9818" w14:textId="77777777" w:rsidR="00D85828" w:rsidRPr="00FE2224" w:rsidRDefault="00D85828" w:rsidP="00D8582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 mesures spécifiques d’information doivent-elles être mise en œuvre ?</w:t>
            </w:r>
          </w:p>
          <w:p w14:paraId="6BA9AD09" w14:textId="67ED0039" w:rsidR="00D85828" w:rsidRPr="00C11F08" w:rsidRDefault="00D85828" w:rsidP="00D8582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3504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ED94E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37308" w14:textId="77777777" w:rsidR="00D85828" w:rsidRPr="00AF4090" w:rsidRDefault="00D85828" w:rsidP="00D85828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D85828" w:rsidRPr="00AF4090" w14:paraId="5A0A44DE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751D3C" w14:textId="5D2663AD" w:rsidR="00D85828" w:rsidRPr="00BF3434" w:rsidRDefault="00D85828" w:rsidP="00D8582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managers, les responsables sont-ils informés des difficultés envisagées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4536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0E39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176E1" w14:textId="77777777" w:rsidR="00D85828" w:rsidRPr="00AF4090" w:rsidRDefault="00D85828" w:rsidP="00D85828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D85828" w:rsidRPr="00AF4090" w14:paraId="1092FA01" w14:textId="77777777" w:rsidTr="00B43083">
        <w:trPr>
          <w:trHeight w:val="564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AFFACB" w14:textId="77777777" w:rsidR="00D85828" w:rsidRDefault="00D85828" w:rsidP="00D8582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Autre(s) facteur(s) de risque</w:t>
            </w:r>
            <w:r w:rsidR="00646B57">
              <w:rPr>
                <w:b/>
                <w:color w:val="595959" w:themeColor="text1" w:themeTint="A6"/>
              </w:rPr>
              <w:t> :</w:t>
            </w:r>
          </w:p>
          <w:p w14:paraId="79351AAF" w14:textId="6D990D76" w:rsidR="00F44891" w:rsidRDefault="00F44891" w:rsidP="00D8582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DAC61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AC202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1861D" w14:textId="77777777" w:rsidR="00D85828" w:rsidRPr="00AF4090" w:rsidRDefault="00D85828" w:rsidP="00D85828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</w:tbl>
    <w:p w14:paraId="5EBF3CB4" w14:textId="77777777" w:rsidR="00B43083" w:rsidRDefault="00B43083">
      <w:r>
        <w:br w:type="page"/>
      </w:r>
    </w:p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B43083" w:rsidRPr="00AF4090" w14:paraId="4F4380C0" w14:textId="77777777" w:rsidTr="00B43083">
        <w:trPr>
          <w:trHeight w:val="564"/>
        </w:trPr>
        <w:tc>
          <w:tcPr>
            <w:tcW w:w="10682" w:type="dxa"/>
          </w:tcPr>
          <w:p w14:paraId="40D53AF4" w14:textId="7C3705DA" w:rsidR="00B43083" w:rsidRPr="00AF4090" w:rsidRDefault="00B43083" w:rsidP="00B4308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>Compte tenu de l’analyse précédente, déterminer les conditions de retour par unité de travail</w:t>
            </w:r>
          </w:p>
        </w:tc>
      </w:tr>
      <w:tr w:rsidR="00B43083" w:rsidRPr="00AF4090" w14:paraId="5F31001F" w14:textId="77777777" w:rsidTr="00B43083">
        <w:trPr>
          <w:trHeight w:val="1125"/>
        </w:trPr>
        <w:tc>
          <w:tcPr>
            <w:tcW w:w="10682" w:type="dxa"/>
            <w:tcBorders>
              <w:left w:val="single" w:sz="18" w:space="0" w:color="auto"/>
            </w:tcBorders>
          </w:tcPr>
          <w:p w14:paraId="28D5A309" w14:textId="2CAC1169" w:rsidR="00B43083" w:rsidRDefault="00B43083" w:rsidP="00D8582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Unité de travail :</w:t>
            </w:r>
          </w:p>
          <w:p w14:paraId="65ECA5F8" w14:textId="77777777" w:rsidR="00992445" w:rsidRPr="00B43083" w:rsidRDefault="00B43083" w:rsidP="00992445">
            <w:pPr>
              <w:tabs>
                <w:tab w:val="left" w:pos="1568"/>
                <w:tab w:val="left" w:pos="5706"/>
                <w:tab w:val="left" w:pos="6727"/>
              </w:tabs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Des salariés sont-ils maintenus en télétravail permanent ?</w:t>
            </w:r>
            <w:r w:rsidR="00992445">
              <w:rPr>
                <w:bCs/>
                <w:color w:val="595959" w:themeColor="text1" w:themeTint="A6"/>
              </w:rPr>
              <w:tab/>
            </w:r>
            <w:r w:rsidR="00992445" w:rsidRPr="00B43083">
              <w:rPr>
                <w:bCs/>
                <w:color w:val="595959" w:themeColor="text1" w:themeTint="A6"/>
              </w:rPr>
              <w:sym w:font="Wingdings" w:char="F071"/>
            </w:r>
            <w:r w:rsidR="00992445" w:rsidRPr="00B43083">
              <w:rPr>
                <w:bCs/>
                <w:color w:val="595959" w:themeColor="text1" w:themeTint="A6"/>
              </w:rPr>
              <w:t xml:space="preserve"> Oui </w:t>
            </w:r>
            <w:r w:rsidR="00992445" w:rsidRPr="00B43083">
              <w:rPr>
                <w:bCs/>
                <w:color w:val="595959" w:themeColor="text1" w:themeTint="A6"/>
              </w:rPr>
              <w:tab/>
            </w:r>
            <w:r w:rsidR="00992445" w:rsidRPr="00B43083">
              <w:rPr>
                <w:bCs/>
                <w:color w:val="595959" w:themeColor="text1" w:themeTint="A6"/>
              </w:rPr>
              <w:sym w:font="Wingdings" w:char="F071"/>
            </w:r>
            <w:r w:rsidR="00992445" w:rsidRPr="00B43083">
              <w:rPr>
                <w:bCs/>
                <w:color w:val="595959" w:themeColor="text1" w:themeTint="A6"/>
              </w:rPr>
              <w:t>Non</w:t>
            </w:r>
          </w:p>
          <w:p w14:paraId="26DC5C40" w14:textId="42A80DA9" w:rsidR="00B43083" w:rsidRPr="00B43083" w:rsidRDefault="00B43083" w:rsidP="00B43083">
            <w:pPr>
              <w:rPr>
                <w:bCs/>
                <w:color w:val="595959" w:themeColor="text1" w:themeTint="A6"/>
              </w:rPr>
            </w:pPr>
          </w:p>
          <w:p w14:paraId="31F6ABFE" w14:textId="208A773B" w:rsidR="00B43083" w:rsidRPr="00AF4090" w:rsidRDefault="00B43083" w:rsidP="00B43083">
            <w:pPr>
              <w:rPr>
                <w:b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salariés concerné</w:t>
            </w:r>
            <w:r w:rsidR="00992445"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par le retour :</w:t>
            </w:r>
            <w:r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B43083" w:rsidRPr="00AF4090" w14:paraId="314B8A14" w14:textId="77777777" w:rsidTr="00B43083">
        <w:trPr>
          <w:trHeight w:val="419"/>
        </w:trPr>
        <w:tc>
          <w:tcPr>
            <w:tcW w:w="10682" w:type="dxa"/>
            <w:tcBorders>
              <w:left w:val="single" w:sz="18" w:space="0" w:color="auto"/>
            </w:tcBorders>
          </w:tcPr>
          <w:p w14:paraId="36608E9A" w14:textId="7E73C4CC" w:rsidR="00B43083" w:rsidRPr="00B43083" w:rsidRDefault="00B43083" w:rsidP="00B43083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jour</w:t>
            </w:r>
            <w:r w:rsidR="00992445"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de retour pour assur</w:t>
            </w:r>
            <w:r w:rsidR="00992445">
              <w:rPr>
                <w:bCs/>
                <w:color w:val="595959" w:themeColor="text1" w:themeTint="A6"/>
              </w:rPr>
              <w:t>er</w:t>
            </w:r>
            <w:r w:rsidRPr="00B43083">
              <w:rPr>
                <w:bCs/>
                <w:color w:val="595959" w:themeColor="text1" w:themeTint="A6"/>
              </w:rPr>
              <w:t xml:space="preserve"> les mesures de prévention :</w:t>
            </w:r>
          </w:p>
        </w:tc>
      </w:tr>
      <w:tr w:rsidR="00B43083" w:rsidRPr="00AF4090" w14:paraId="1A524C0A" w14:textId="77777777" w:rsidTr="00B43083">
        <w:trPr>
          <w:trHeight w:val="1829"/>
        </w:trPr>
        <w:tc>
          <w:tcPr>
            <w:tcW w:w="10682" w:type="dxa"/>
            <w:tcBorders>
              <w:left w:val="single" w:sz="18" w:space="0" w:color="auto"/>
              <w:bottom w:val="single" w:sz="18" w:space="0" w:color="auto"/>
            </w:tcBorders>
          </w:tcPr>
          <w:p w14:paraId="0D0A6BE6" w14:textId="654C21F7" w:rsidR="00B43083" w:rsidRPr="00B43083" w:rsidRDefault="00B43083" w:rsidP="00B43083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Nature du roulement éventuellement mis en œuvre :</w:t>
            </w:r>
          </w:p>
          <w:p w14:paraId="1F6283DE" w14:textId="77777777" w:rsidR="00B43083" w:rsidRDefault="00B43083" w:rsidP="00B43083">
            <w:pPr>
              <w:rPr>
                <w:bCs/>
                <w:color w:val="595959" w:themeColor="text1" w:themeTint="A6"/>
              </w:rPr>
            </w:pPr>
          </w:p>
          <w:p w14:paraId="6ABB63C0" w14:textId="77777777" w:rsidR="00B43083" w:rsidRDefault="00B43083" w:rsidP="00B43083">
            <w:pPr>
              <w:rPr>
                <w:bCs/>
                <w:color w:val="595959" w:themeColor="text1" w:themeTint="A6"/>
              </w:rPr>
            </w:pPr>
          </w:p>
          <w:p w14:paraId="2C586AE5" w14:textId="77777777" w:rsidR="00B43083" w:rsidRDefault="00B43083" w:rsidP="00B43083">
            <w:pPr>
              <w:rPr>
                <w:bCs/>
                <w:color w:val="595959" w:themeColor="text1" w:themeTint="A6"/>
              </w:rPr>
            </w:pPr>
          </w:p>
          <w:p w14:paraId="32E87160" w14:textId="4176F753" w:rsidR="00B43083" w:rsidRPr="00B43083" w:rsidRDefault="00B43083" w:rsidP="00B43083">
            <w:pPr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Nature des mesures particulières :</w:t>
            </w:r>
          </w:p>
        </w:tc>
      </w:tr>
    </w:tbl>
    <w:p w14:paraId="21898F2E" w14:textId="1E6F4D77" w:rsidR="00D30427" w:rsidRDefault="00D30427" w:rsidP="00975DA9">
      <w:pPr>
        <w:rPr>
          <w:b/>
          <w:color w:val="595959" w:themeColor="text1" w:themeTint="A6"/>
          <w:sz w:val="12"/>
          <w:szCs w:val="12"/>
        </w:rPr>
      </w:pPr>
    </w:p>
    <w:tbl>
      <w:tblPr>
        <w:tblStyle w:val="Grilledutableau"/>
        <w:tblW w:w="1068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92445" w:rsidRPr="00AF4090" w14:paraId="4F4BF0F7" w14:textId="77777777" w:rsidTr="00992445">
        <w:trPr>
          <w:trHeight w:val="1125"/>
        </w:trPr>
        <w:tc>
          <w:tcPr>
            <w:tcW w:w="10682" w:type="dxa"/>
            <w:tcBorders>
              <w:left w:val="single" w:sz="18" w:space="0" w:color="auto"/>
            </w:tcBorders>
          </w:tcPr>
          <w:p w14:paraId="2619466F" w14:textId="77777777" w:rsidR="00992445" w:rsidRDefault="00992445" w:rsidP="00AB5485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Unité de travail :</w:t>
            </w:r>
          </w:p>
          <w:p w14:paraId="32AFCD8B" w14:textId="77777777" w:rsidR="00992445" w:rsidRPr="00B43083" w:rsidRDefault="00992445" w:rsidP="00AB5485">
            <w:pPr>
              <w:tabs>
                <w:tab w:val="left" w:pos="1568"/>
                <w:tab w:val="left" w:pos="5706"/>
                <w:tab w:val="left" w:pos="6727"/>
              </w:tabs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Des salariés sont-ils maintenus en télétravail permanent ?</w:t>
            </w:r>
            <w:r>
              <w:rPr>
                <w:bCs/>
                <w:color w:val="595959" w:themeColor="text1" w:themeTint="A6"/>
              </w:rPr>
              <w:tab/>
            </w:r>
            <w:r w:rsidRPr="00B43083">
              <w:rPr>
                <w:bCs/>
                <w:color w:val="595959" w:themeColor="text1" w:themeTint="A6"/>
              </w:rPr>
              <w:sym w:font="Wingdings" w:char="F071"/>
            </w:r>
            <w:r w:rsidRPr="00B43083">
              <w:rPr>
                <w:bCs/>
                <w:color w:val="595959" w:themeColor="text1" w:themeTint="A6"/>
              </w:rPr>
              <w:t xml:space="preserve"> Oui </w:t>
            </w:r>
            <w:r w:rsidRPr="00B43083">
              <w:rPr>
                <w:bCs/>
                <w:color w:val="595959" w:themeColor="text1" w:themeTint="A6"/>
              </w:rPr>
              <w:tab/>
            </w:r>
            <w:r w:rsidRPr="00B43083">
              <w:rPr>
                <w:bCs/>
                <w:color w:val="595959" w:themeColor="text1" w:themeTint="A6"/>
              </w:rPr>
              <w:sym w:font="Wingdings" w:char="F071"/>
            </w:r>
            <w:r w:rsidRPr="00B43083">
              <w:rPr>
                <w:bCs/>
                <w:color w:val="595959" w:themeColor="text1" w:themeTint="A6"/>
              </w:rPr>
              <w:t>Non</w:t>
            </w:r>
          </w:p>
          <w:p w14:paraId="1D6D1056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7C18679D" w14:textId="77777777" w:rsidR="00992445" w:rsidRPr="00AF4090" w:rsidRDefault="00992445" w:rsidP="00AB5485">
            <w:pPr>
              <w:rPr>
                <w:b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salariés concerné</w:t>
            </w:r>
            <w:r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par le retour :</w:t>
            </w:r>
            <w:r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992445" w:rsidRPr="00AF4090" w14:paraId="44287F5E" w14:textId="77777777" w:rsidTr="00992445">
        <w:trPr>
          <w:trHeight w:val="419"/>
        </w:trPr>
        <w:tc>
          <w:tcPr>
            <w:tcW w:w="10682" w:type="dxa"/>
            <w:tcBorders>
              <w:left w:val="single" w:sz="18" w:space="0" w:color="auto"/>
            </w:tcBorders>
          </w:tcPr>
          <w:p w14:paraId="2F68022F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jour</w:t>
            </w:r>
            <w:r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de retour pour assur</w:t>
            </w:r>
            <w:r>
              <w:rPr>
                <w:bCs/>
                <w:color w:val="595959" w:themeColor="text1" w:themeTint="A6"/>
              </w:rPr>
              <w:t>er</w:t>
            </w:r>
            <w:r w:rsidRPr="00B43083">
              <w:rPr>
                <w:bCs/>
                <w:color w:val="595959" w:themeColor="text1" w:themeTint="A6"/>
              </w:rPr>
              <w:t xml:space="preserve"> les mesures de prévention :</w:t>
            </w:r>
          </w:p>
        </w:tc>
      </w:tr>
      <w:tr w:rsidR="00992445" w:rsidRPr="00AF4090" w14:paraId="73606BE2" w14:textId="77777777" w:rsidTr="00992445">
        <w:trPr>
          <w:trHeight w:val="1829"/>
        </w:trPr>
        <w:tc>
          <w:tcPr>
            <w:tcW w:w="10682" w:type="dxa"/>
            <w:tcBorders>
              <w:left w:val="single" w:sz="18" w:space="0" w:color="auto"/>
              <w:bottom w:val="single" w:sz="18" w:space="0" w:color="auto"/>
            </w:tcBorders>
          </w:tcPr>
          <w:p w14:paraId="60AB1F20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Nature du roulement éventuellement mis en œuvre :</w:t>
            </w:r>
          </w:p>
          <w:p w14:paraId="1FD5F0A2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6D7D40CE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792C0363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288AE42D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Nature des mesures particulières :</w:t>
            </w:r>
          </w:p>
        </w:tc>
      </w:tr>
    </w:tbl>
    <w:p w14:paraId="2EFBA1B4" w14:textId="7E879103" w:rsidR="00B43083" w:rsidRDefault="00B43083" w:rsidP="00975DA9">
      <w:pPr>
        <w:rPr>
          <w:b/>
          <w:color w:val="595959" w:themeColor="text1" w:themeTint="A6"/>
          <w:sz w:val="12"/>
          <w:szCs w:val="12"/>
        </w:rPr>
      </w:pPr>
    </w:p>
    <w:tbl>
      <w:tblPr>
        <w:tblStyle w:val="Grilledutableau"/>
        <w:tblW w:w="1068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92445" w:rsidRPr="00AF4090" w14:paraId="1AB2F239" w14:textId="77777777" w:rsidTr="00992445">
        <w:trPr>
          <w:trHeight w:val="1125"/>
        </w:trPr>
        <w:tc>
          <w:tcPr>
            <w:tcW w:w="10682" w:type="dxa"/>
            <w:tcBorders>
              <w:left w:val="single" w:sz="18" w:space="0" w:color="auto"/>
            </w:tcBorders>
          </w:tcPr>
          <w:p w14:paraId="5517BFA0" w14:textId="77777777" w:rsidR="00992445" w:rsidRDefault="00992445" w:rsidP="00AB5485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Unité de travail :</w:t>
            </w:r>
          </w:p>
          <w:p w14:paraId="0B1F4727" w14:textId="77777777" w:rsidR="00992445" w:rsidRPr="00B43083" w:rsidRDefault="00992445" w:rsidP="00AB5485">
            <w:pPr>
              <w:tabs>
                <w:tab w:val="left" w:pos="1568"/>
                <w:tab w:val="left" w:pos="5706"/>
                <w:tab w:val="left" w:pos="6727"/>
              </w:tabs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Des salariés sont-ils maintenus en télétravail permanent ?</w:t>
            </w:r>
            <w:r>
              <w:rPr>
                <w:bCs/>
                <w:color w:val="595959" w:themeColor="text1" w:themeTint="A6"/>
              </w:rPr>
              <w:tab/>
            </w:r>
            <w:r w:rsidRPr="00B43083">
              <w:rPr>
                <w:bCs/>
                <w:color w:val="595959" w:themeColor="text1" w:themeTint="A6"/>
              </w:rPr>
              <w:sym w:font="Wingdings" w:char="F071"/>
            </w:r>
            <w:r w:rsidRPr="00B43083">
              <w:rPr>
                <w:bCs/>
                <w:color w:val="595959" w:themeColor="text1" w:themeTint="A6"/>
              </w:rPr>
              <w:t xml:space="preserve"> Oui </w:t>
            </w:r>
            <w:r w:rsidRPr="00B43083">
              <w:rPr>
                <w:bCs/>
                <w:color w:val="595959" w:themeColor="text1" w:themeTint="A6"/>
              </w:rPr>
              <w:tab/>
            </w:r>
            <w:r w:rsidRPr="00B43083">
              <w:rPr>
                <w:bCs/>
                <w:color w:val="595959" w:themeColor="text1" w:themeTint="A6"/>
              </w:rPr>
              <w:sym w:font="Wingdings" w:char="F071"/>
            </w:r>
            <w:r w:rsidRPr="00B43083">
              <w:rPr>
                <w:bCs/>
                <w:color w:val="595959" w:themeColor="text1" w:themeTint="A6"/>
              </w:rPr>
              <w:t>Non</w:t>
            </w:r>
          </w:p>
          <w:p w14:paraId="49F95778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7D9D6830" w14:textId="77777777" w:rsidR="00992445" w:rsidRPr="00AF4090" w:rsidRDefault="00992445" w:rsidP="00AB5485">
            <w:pPr>
              <w:rPr>
                <w:b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salariés concerné</w:t>
            </w:r>
            <w:r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par le retour :</w:t>
            </w:r>
            <w:r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992445" w:rsidRPr="00AF4090" w14:paraId="3EC9AF77" w14:textId="77777777" w:rsidTr="00992445">
        <w:trPr>
          <w:trHeight w:val="419"/>
        </w:trPr>
        <w:tc>
          <w:tcPr>
            <w:tcW w:w="10682" w:type="dxa"/>
            <w:tcBorders>
              <w:left w:val="single" w:sz="18" w:space="0" w:color="auto"/>
            </w:tcBorders>
          </w:tcPr>
          <w:p w14:paraId="5E03470D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jour</w:t>
            </w:r>
            <w:r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de retour pour assur</w:t>
            </w:r>
            <w:r>
              <w:rPr>
                <w:bCs/>
                <w:color w:val="595959" w:themeColor="text1" w:themeTint="A6"/>
              </w:rPr>
              <w:t>er</w:t>
            </w:r>
            <w:r w:rsidRPr="00B43083">
              <w:rPr>
                <w:bCs/>
                <w:color w:val="595959" w:themeColor="text1" w:themeTint="A6"/>
              </w:rPr>
              <w:t xml:space="preserve"> les mesures de prévention :</w:t>
            </w:r>
          </w:p>
        </w:tc>
      </w:tr>
      <w:tr w:rsidR="00992445" w:rsidRPr="00AF4090" w14:paraId="755346A7" w14:textId="77777777" w:rsidTr="00992445">
        <w:trPr>
          <w:trHeight w:val="1829"/>
        </w:trPr>
        <w:tc>
          <w:tcPr>
            <w:tcW w:w="10682" w:type="dxa"/>
            <w:tcBorders>
              <w:left w:val="single" w:sz="18" w:space="0" w:color="auto"/>
              <w:bottom w:val="single" w:sz="18" w:space="0" w:color="auto"/>
            </w:tcBorders>
          </w:tcPr>
          <w:p w14:paraId="5A5D37BA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Nature du roulement éventuellement mis en œuvre :</w:t>
            </w:r>
          </w:p>
          <w:p w14:paraId="452FD00F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564DA218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7B5059F7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54986479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Nature des mesures particulières :</w:t>
            </w:r>
          </w:p>
        </w:tc>
      </w:tr>
    </w:tbl>
    <w:p w14:paraId="31D32B28" w14:textId="1C04C546" w:rsidR="00B43083" w:rsidRDefault="00B43083" w:rsidP="00975DA9">
      <w:pPr>
        <w:rPr>
          <w:b/>
          <w:color w:val="595959" w:themeColor="text1" w:themeTint="A6"/>
          <w:sz w:val="12"/>
          <w:szCs w:val="12"/>
        </w:rPr>
      </w:pPr>
    </w:p>
    <w:tbl>
      <w:tblPr>
        <w:tblStyle w:val="Grilledutableau"/>
        <w:tblW w:w="1068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92445" w:rsidRPr="00AF4090" w14:paraId="32088218" w14:textId="77777777" w:rsidTr="00992445">
        <w:trPr>
          <w:trHeight w:val="1125"/>
        </w:trPr>
        <w:tc>
          <w:tcPr>
            <w:tcW w:w="10682" w:type="dxa"/>
            <w:tcBorders>
              <w:left w:val="single" w:sz="18" w:space="0" w:color="auto"/>
            </w:tcBorders>
          </w:tcPr>
          <w:p w14:paraId="16CA6690" w14:textId="77777777" w:rsidR="00992445" w:rsidRDefault="00992445" w:rsidP="00AB5485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Unité de travail :</w:t>
            </w:r>
          </w:p>
          <w:p w14:paraId="6DCD5962" w14:textId="77777777" w:rsidR="00992445" w:rsidRPr="00B43083" w:rsidRDefault="00992445" w:rsidP="00AB5485">
            <w:pPr>
              <w:tabs>
                <w:tab w:val="left" w:pos="1568"/>
                <w:tab w:val="left" w:pos="5706"/>
                <w:tab w:val="left" w:pos="6727"/>
              </w:tabs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Des salariés sont-ils maintenus en télétravail permanent ?</w:t>
            </w:r>
            <w:r>
              <w:rPr>
                <w:bCs/>
                <w:color w:val="595959" w:themeColor="text1" w:themeTint="A6"/>
              </w:rPr>
              <w:tab/>
            </w:r>
            <w:r w:rsidRPr="00B43083">
              <w:rPr>
                <w:bCs/>
                <w:color w:val="595959" w:themeColor="text1" w:themeTint="A6"/>
              </w:rPr>
              <w:sym w:font="Wingdings" w:char="F071"/>
            </w:r>
            <w:r w:rsidRPr="00B43083">
              <w:rPr>
                <w:bCs/>
                <w:color w:val="595959" w:themeColor="text1" w:themeTint="A6"/>
              </w:rPr>
              <w:t xml:space="preserve"> Oui </w:t>
            </w:r>
            <w:r w:rsidRPr="00B43083">
              <w:rPr>
                <w:bCs/>
                <w:color w:val="595959" w:themeColor="text1" w:themeTint="A6"/>
              </w:rPr>
              <w:tab/>
            </w:r>
            <w:r w:rsidRPr="00B43083">
              <w:rPr>
                <w:bCs/>
                <w:color w:val="595959" w:themeColor="text1" w:themeTint="A6"/>
              </w:rPr>
              <w:sym w:font="Wingdings" w:char="F071"/>
            </w:r>
            <w:r w:rsidRPr="00B43083">
              <w:rPr>
                <w:bCs/>
                <w:color w:val="595959" w:themeColor="text1" w:themeTint="A6"/>
              </w:rPr>
              <w:t>Non</w:t>
            </w:r>
          </w:p>
          <w:p w14:paraId="79EAF1D8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454CE561" w14:textId="77777777" w:rsidR="00992445" w:rsidRPr="00AF4090" w:rsidRDefault="00992445" w:rsidP="00AB5485">
            <w:pPr>
              <w:rPr>
                <w:b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salariés concerné</w:t>
            </w:r>
            <w:r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par le retour :</w:t>
            </w:r>
            <w:r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992445" w:rsidRPr="00AF4090" w14:paraId="70CC4ED1" w14:textId="77777777" w:rsidTr="00992445">
        <w:trPr>
          <w:trHeight w:val="419"/>
        </w:trPr>
        <w:tc>
          <w:tcPr>
            <w:tcW w:w="10682" w:type="dxa"/>
            <w:tcBorders>
              <w:left w:val="single" w:sz="18" w:space="0" w:color="auto"/>
            </w:tcBorders>
          </w:tcPr>
          <w:p w14:paraId="0B73B3FB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Nombre de jour</w:t>
            </w:r>
            <w:r>
              <w:rPr>
                <w:bCs/>
                <w:color w:val="595959" w:themeColor="text1" w:themeTint="A6"/>
              </w:rPr>
              <w:t>s</w:t>
            </w:r>
            <w:r w:rsidRPr="00B43083">
              <w:rPr>
                <w:bCs/>
                <w:color w:val="595959" w:themeColor="text1" w:themeTint="A6"/>
              </w:rPr>
              <w:t xml:space="preserve"> de retour pour assur</w:t>
            </w:r>
            <w:r>
              <w:rPr>
                <w:bCs/>
                <w:color w:val="595959" w:themeColor="text1" w:themeTint="A6"/>
              </w:rPr>
              <w:t>er</w:t>
            </w:r>
            <w:r w:rsidRPr="00B43083">
              <w:rPr>
                <w:bCs/>
                <w:color w:val="595959" w:themeColor="text1" w:themeTint="A6"/>
              </w:rPr>
              <w:t xml:space="preserve"> les mesures de prévention :</w:t>
            </w:r>
          </w:p>
        </w:tc>
      </w:tr>
      <w:tr w:rsidR="00992445" w:rsidRPr="00AF4090" w14:paraId="323D5587" w14:textId="77777777" w:rsidTr="00992445">
        <w:trPr>
          <w:trHeight w:val="1829"/>
        </w:trPr>
        <w:tc>
          <w:tcPr>
            <w:tcW w:w="10682" w:type="dxa"/>
            <w:tcBorders>
              <w:left w:val="single" w:sz="18" w:space="0" w:color="auto"/>
              <w:bottom w:val="single" w:sz="18" w:space="0" w:color="auto"/>
            </w:tcBorders>
          </w:tcPr>
          <w:p w14:paraId="68F88F53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 w:rsidRPr="00B43083">
              <w:rPr>
                <w:bCs/>
                <w:color w:val="595959" w:themeColor="text1" w:themeTint="A6"/>
              </w:rPr>
              <w:t>Nature du roulement éventuellement mis en œuvre :</w:t>
            </w:r>
          </w:p>
          <w:p w14:paraId="229F5678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55C501F9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01E99922" w14:textId="77777777" w:rsidR="00992445" w:rsidRDefault="00992445" w:rsidP="00AB5485">
            <w:pPr>
              <w:rPr>
                <w:bCs/>
                <w:color w:val="595959" w:themeColor="text1" w:themeTint="A6"/>
              </w:rPr>
            </w:pPr>
          </w:p>
          <w:p w14:paraId="79A46180" w14:textId="77777777" w:rsidR="00992445" w:rsidRPr="00B43083" w:rsidRDefault="00992445" w:rsidP="00AB5485">
            <w:pPr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Nature des mesures particulières :</w:t>
            </w:r>
          </w:p>
        </w:tc>
      </w:tr>
    </w:tbl>
    <w:p w14:paraId="7E10DD8D" w14:textId="77777777" w:rsidR="00B43083" w:rsidRPr="00E77CEF" w:rsidRDefault="00B43083" w:rsidP="00975DA9">
      <w:pPr>
        <w:rPr>
          <w:b/>
          <w:color w:val="595959" w:themeColor="text1" w:themeTint="A6"/>
          <w:sz w:val="12"/>
          <w:szCs w:val="12"/>
        </w:rPr>
      </w:pPr>
    </w:p>
    <w:sectPr w:rsidR="00B43083" w:rsidRPr="00E77CEF" w:rsidSect="00D8582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8A2"/>
    <w:multiLevelType w:val="hybridMultilevel"/>
    <w:tmpl w:val="5F7C8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478"/>
    <w:multiLevelType w:val="hybridMultilevel"/>
    <w:tmpl w:val="BEEA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471B"/>
    <w:multiLevelType w:val="hybridMultilevel"/>
    <w:tmpl w:val="956C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4ABE"/>
    <w:multiLevelType w:val="hybridMultilevel"/>
    <w:tmpl w:val="5676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2B1A"/>
    <w:multiLevelType w:val="hybridMultilevel"/>
    <w:tmpl w:val="630C2556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0DFC"/>
    <w:multiLevelType w:val="hybridMultilevel"/>
    <w:tmpl w:val="4316F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66F8"/>
    <w:multiLevelType w:val="hybridMultilevel"/>
    <w:tmpl w:val="F9143DF8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7D9E"/>
    <w:multiLevelType w:val="hybridMultilevel"/>
    <w:tmpl w:val="F190BD10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F44E3"/>
    <w:multiLevelType w:val="hybridMultilevel"/>
    <w:tmpl w:val="0298C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718D"/>
    <w:multiLevelType w:val="hybridMultilevel"/>
    <w:tmpl w:val="E42CF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1CC9"/>
    <w:multiLevelType w:val="hybridMultilevel"/>
    <w:tmpl w:val="08D2C926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7134"/>
    <w:multiLevelType w:val="hybridMultilevel"/>
    <w:tmpl w:val="4CBAD4AA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86F8C"/>
    <w:multiLevelType w:val="hybridMultilevel"/>
    <w:tmpl w:val="4594B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31479"/>
    <w:multiLevelType w:val="hybridMultilevel"/>
    <w:tmpl w:val="2B42E220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655C7"/>
    <w:multiLevelType w:val="hybridMultilevel"/>
    <w:tmpl w:val="F950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829A3"/>
    <w:multiLevelType w:val="hybridMultilevel"/>
    <w:tmpl w:val="2252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27"/>
    <w:rsid w:val="000C1BEC"/>
    <w:rsid w:val="00172ED5"/>
    <w:rsid w:val="001A527E"/>
    <w:rsid w:val="00286399"/>
    <w:rsid w:val="00290C81"/>
    <w:rsid w:val="002B1F75"/>
    <w:rsid w:val="002E0E03"/>
    <w:rsid w:val="00307DF7"/>
    <w:rsid w:val="003630F7"/>
    <w:rsid w:val="003C342E"/>
    <w:rsid w:val="003C68AA"/>
    <w:rsid w:val="00404559"/>
    <w:rsid w:val="00452E58"/>
    <w:rsid w:val="004923B1"/>
    <w:rsid w:val="004B1524"/>
    <w:rsid w:val="004F4AEB"/>
    <w:rsid w:val="00564AA1"/>
    <w:rsid w:val="005A48FE"/>
    <w:rsid w:val="00646B57"/>
    <w:rsid w:val="00673923"/>
    <w:rsid w:val="00694C3F"/>
    <w:rsid w:val="006A042C"/>
    <w:rsid w:val="006E66C8"/>
    <w:rsid w:val="00745CD7"/>
    <w:rsid w:val="00761CDF"/>
    <w:rsid w:val="00772944"/>
    <w:rsid w:val="00781CF3"/>
    <w:rsid w:val="007E53A4"/>
    <w:rsid w:val="008A6976"/>
    <w:rsid w:val="00975DA9"/>
    <w:rsid w:val="0098030F"/>
    <w:rsid w:val="00992445"/>
    <w:rsid w:val="009C6EE1"/>
    <w:rsid w:val="00A05B18"/>
    <w:rsid w:val="00A66235"/>
    <w:rsid w:val="00AF4090"/>
    <w:rsid w:val="00B25042"/>
    <w:rsid w:val="00B43083"/>
    <w:rsid w:val="00B66A22"/>
    <w:rsid w:val="00BF3222"/>
    <w:rsid w:val="00BF3434"/>
    <w:rsid w:val="00C11F08"/>
    <w:rsid w:val="00C20BDA"/>
    <w:rsid w:val="00D10ACD"/>
    <w:rsid w:val="00D30427"/>
    <w:rsid w:val="00D85828"/>
    <w:rsid w:val="00DD2422"/>
    <w:rsid w:val="00E77CEF"/>
    <w:rsid w:val="00F44891"/>
    <w:rsid w:val="00F524EB"/>
    <w:rsid w:val="00FE2224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8D9A"/>
  <w15:docId w15:val="{9C7C2FB2-7D2A-46F3-890F-CB9B679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BLUM</dc:creator>
  <cp:lastModifiedBy>Médiation Conseil</cp:lastModifiedBy>
  <cp:revision>3</cp:revision>
  <cp:lastPrinted>2021-06-03T10:24:00Z</cp:lastPrinted>
  <dcterms:created xsi:type="dcterms:W3CDTF">2021-06-03T14:21:00Z</dcterms:created>
  <dcterms:modified xsi:type="dcterms:W3CDTF">2021-06-03T14:29:00Z</dcterms:modified>
</cp:coreProperties>
</file>